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4f81bd"/>
          <w:rtl w:val="0"/>
        </w:rPr>
        <w:t xml:space="preserve">       ANEXO N° 2: 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CRONOGRAMA DEL PROYECTO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58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2834"/>
        <w:gridCol w:w="560"/>
        <w:gridCol w:w="561"/>
        <w:gridCol w:w="561"/>
        <w:gridCol w:w="560"/>
        <w:gridCol w:w="560"/>
        <w:gridCol w:w="560"/>
        <w:gridCol w:w="560"/>
        <w:gridCol w:w="472"/>
        <w:gridCol w:w="89"/>
        <w:gridCol w:w="560"/>
        <w:gridCol w:w="560"/>
        <w:gridCol w:w="559"/>
        <w:gridCol w:w="560"/>
        <w:gridCol w:w="560"/>
        <w:gridCol w:w="560"/>
        <w:gridCol w:w="560"/>
        <w:gridCol w:w="387"/>
        <w:gridCol w:w="174"/>
        <w:gridCol w:w="560"/>
        <w:gridCol w:w="560"/>
        <w:gridCol w:w="560"/>
        <w:gridCol w:w="560"/>
        <w:gridCol w:w="1981"/>
        <w:tblGridChange w:id="0">
          <w:tblGrid>
            <w:gridCol w:w="567"/>
            <w:gridCol w:w="2834"/>
            <w:gridCol w:w="560"/>
            <w:gridCol w:w="561"/>
            <w:gridCol w:w="561"/>
            <w:gridCol w:w="560"/>
            <w:gridCol w:w="560"/>
            <w:gridCol w:w="560"/>
            <w:gridCol w:w="560"/>
            <w:gridCol w:w="472"/>
            <w:gridCol w:w="89"/>
            <w:gridCol w:w="560"/>
            <w:gridCol w:w="560"/>
            <w:gridCol w:w="559"/>
            <w:gridCol w:w="560"/>
            <w:gridCol w:w="560"/>
            <w:gridCol w:w="560"/>
            <w:gridCol w:w="560"/>
            <w:gridCol w:w="387"/>
            <w:gridCol w:w="174"/>
            <w:gridCol w:w="560"/>
            <w:gridCol w:w="560"/>
            <w:gridCol w:w="560"/>
            <w:gridCol w:w="560"/>
            <w:gridCol w:w="1981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3">
            <w:pPr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Nombre del Proyecto</w:t>
            </w:r>
          </w:p>
        </w:tc>
        <w:tc>
          <w:tcPr>
            <w:gridSpan w:val="23"/>
          </w:tcPr>
          <w:p w:rsidR="00000000" w:rsidDel="00000000" w:rsidP="00000000" w:rsidRDefault="00000000" w:rsidRPr="00000000" w14:paraId="00000005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Entidad Postulante</w:t>
            </w:r>
          </w:p>
        </w:tc>
        <w:tc>
          <w:tcPr>
            <w:gridSpan w:val="23"/>
          </w:tcPr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Subvención</w:t>
            </w:r>
          </w:p>
        </w:tc>
        <w:tc>
          <w:tcPr>
            <w:gridSpan w:val="8"/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Inicio ejecución (dd/mm/aa)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Término(dd/mm/aa)</w:t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   N°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Actividades del proyecto *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(Indicar las fechas concretas, dd/mm/aa)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Mes 1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Mes 2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Mes 3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Mes 4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Mes 5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Mes 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Mes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Mes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Mes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Mes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Lugar de realización (Espacio físico)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Día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Horario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Día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Horario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Día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Horario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Día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Horario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Días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Horario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Días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Días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Días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Días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Días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after="0" w:line="240" w:lineRule="auto"/>
              <w:jc w:val="both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5">
      <w:pPr>
        <w:spacing w:after="0" w:line="24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     *I</w:t>
      </w: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ndicar solo las actividades a ejecutar efectivamente, no se incluyen las reuniones de coordinación o similares.</w:t>
      </w:r>
    </w:p>
    <w:p w:rsidR="00000000" w:rsidDel="00000000" w:rsidP="00000000" w:rsidRDefault="00000000" w:rsidRPr="00000000" w14:paraId="00000176">
      <w:pPr>
        <w:spacing w:after="0" w:line="240" w:lineRule="auto"/>
        <w:rPr>
          <w:rFonts w:ascii="Century Gothic" w:cs="Century Gothic" w:eastAsia="Century Gothic" w:hAnsi="Century Gothic"/>
          <w:sz w:val="14"/>
          <w:szCs w:val="14"/>
        </w:rPr>
      </w:pPr>
      <w:r w:rsidDel="00000000" w:rsidR="00000000" w:rsidRPr="00000000">
        <w:rPr>
          <w:rFonts w:ascii="Century Gothic" w:cs="Century Gothic" w:eastAsia="Century Gothic" w:hAnsi="Century Gothic"/>
          <w:sz w:val="14"/>
          <w:szCs w:val="14"/>
          <w:rtl w:val="0"/>
        </w:rPr>
        <w:t xml:space="preserve">      *Días, deberá señalar los días de la semana (lunes a domingo) y horarios. Deberá señalar la duración de la actividad (19:00 a 21:00).</w:t>
      </w:r>
    </w:p>
    <w:p w:rsidR="00000000" w:rsidDel="00000000" w:rsidP="00000000" w:rsidRDefault="00000000" w:rsidRPr="00000000" w14:paraId="00000177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17E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FIRMA REPRESENTANTE LEGAL Y TIMBRE ENTIDAD</w:t>
      </w:r>
    </w:p>
    <w:sectPr>
      <w:headerReference r:id="rId7" w:type="default"/>
      <w:footerReference r:id="rId8" w:type="default"/>
      <w:pgSz w:h="12242" w:w="18722" w:orient="landscape"/>
      <w:pgMar w:bottom="1701" w:top="1701" w:left="1418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wentieth Century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</w:t>
    </w:r>
  </w:p>
  <w:p w:rsidR="00000000" w:rsidDel="00000000" w:rsidP="00000000" w:rsidRDefault="00000000" w:rsidRPr="00000000" w14:paraId="000001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wentieth Century" w:cs="Twentieth Century" w:eastAsia="Twentieth Century" w:hAnsi="Twentieth Century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wentieth Century" w:cs="Twentieth Century" w:eastAsia="Twentieth Century" w:hAnsi="Twentieth Century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O’Higgins 543 3er. Piso Edificio Público Nº1 Valdivia - Fonos: 63-2284440</w:t>
    </w:r>
  </w:p>
  <w:p w:rsidR="00000000" w:rsidDel="00000000" w:rsidP="00000000" w:rsidRDefault="00000000" w:rsidRPr="00000000" w14:paraId="000001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orbel" w:cs="Corbel" w:eastAsia="Corbel" w:hAnsi="Corbe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www.goredelosrios.cl</w:t>
      </w:r>
    </w:hyperlink>
    <w:r w:rsidDel="00000000" w:rsidR="00000000" w:rsidRPr="00000000">
      <w:rPr>
        <w:rFonts w:ascii="Twentieth Century" w:cs="Twentieth Century" w:eastAsia="Twentieth Century" w:hAnsi="Twentieth Century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– </w:t>
    </w:r>
    <w:hyperlink r:id="rId2">
      <w:r w:rsidDel="00000000" w:rsidR="00000000" w:rsidRPr="00000000">
        <w:rPr>
          <w:rFonts w:ascii="Twentieth Century" w:cs="Twentieth Century" w:eastAsia="Twentieth Century" w:hAnsi="Twentieth Century"/>
          <w:b w:val="1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dideso@goredelosrios.cl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00100" cy="590550"/>
          <wp:effectExtent b="0" l="0" r="0" t="0"/>
          <wp:docPr descr="LOGO GORE1" id="8" name="image1.jpg"/>
          <a:graphic>
            <a:graphicData uri="http://schemas.openxmlformats.org/drawingml/2006/picture">
              <pic:pic>
                <pic:nvPicPr>
                  <pic:cNvPr descr="LOGO GORE1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590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24A94"/>
    <w:rPr>
      <w:rFonts w:ascii="Calibri" w:cs="Times New Roman" w:eastAsia="Calibri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rPr>
      <w:hidden w:val="1"/>
    </w:tr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rsid w:val="00624A94"/>
    <w:rPr>
      <w:color w:val="0000ff"/>
      <w:u w:val="single"/>
    </w:rPr>
  </w:style>
  <w:style w:type="paragraph" w:styleId="Prrafodelista">
    <w:name w:val="List Paragraph"/>
    <w:basedOn w:val="Normal"/>
    <w:uiPriority w:val="34"/>
    <w:qFormat w:val="1"/>
    <w:rsid w:val="00624A94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624A9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24A94"/>
    <w:rPr>
      <w:rFonts w:ascii="Calibri" w:cs="Times New Roman" w:eastAsia="Calibri" w:hAnsi="Calibri"/>
    </w:rPr>
  </w:style>
  <w:style w:type="paragraph" w:styleId="Piedepgina">
    <w:name w:val="footer"/>
    <w:basedOn w:val="Normal"/>
    <w:link w:val="PiedepginaCar"/>
    <w:uiPriority w:val="99"/>
    <w:unhideWhenUsed w:val="1"/>
    <w:rsid w:val="00624A9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24A94"/>
    <w:rPr>
      <w:rFonts w:ascii="Calibri" w:cs="Times New Roman" w:eastAsia="Calibri" w:hAnsi="Calibri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24A9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24A94"/>
    <w:rPr>
      <w:rFonts w:ascii="Tahoma" w:cs="Tahoma" w:eastAsia="Calibri" w:hAnsi="Tahoma"/>
      <w:sz w:val="16"/>
      <w:szCs w:val="16"/>
    </w:rPr>
  </w:style>
  <w:style w:type="table" w:styleId="Tablaconcuadrcula">
    <w:name w:val="Table Grid"/>
    <w:basedOn w:val="Tablanormal"/>
    <w:uiPriority w:val="39"/>
    <w:rsid w:val="00772978"/>
    <w:pPr>
      <w:spacing w:after="0" w:line="240" w:lineRule="auto"/>
    </w:pPr>
    <w:rPr>
      <w:lang w:val="es-CL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  <w:trPr>
      <w:hidden w:val="1"/>
    </w:t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oredelosrios.cl" TargetMode="External"/><Relationship Id="rId2" Type="http://schemas.openxmlformats.org/officeDocument/2006/relationships/hyperlink" Target="mailto:dideso@goredelosrios.c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PZEaEwSTJv0R4f6Y6LR/dNoVyw==">CgMxLjA4AHIhMVl1SEktckc0YVE5ckR6cmV1SjY2ZzdSYXJVZF9pb2x5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2023-03-27T12:08:00Z</dcterms:created>
  <dc:creator>fernando</dc:creator>
</cp:coreProperties>
</file>